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50" w:rsidRPr="00626C50" w:rsidRDefault="00626C50" w:rsidP="00626C50">
      <w:pPr>
        <w:shd w:val="clear" w:color="auto" w:fill="FFFFFF"/>
        <w:spacing w:after="0" w:line="240" w:lineRule="auto"/>
        <w:ind w:left="360" w:right="133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32"/>
          <w:szCs w:val="32"/>
          <w:u w:val="single"/>
          <w:lang w:eastAsia="fr-FR"/>
        </w:rPr>
      </w:pPr>
      <w:r w:rsidRPr="00626C50">
        <w:rPr>
          <w:rFonts w:ascii="Open Sans" w:eastAsia="Times New Roman" w:hAnsi="Open Sans" w:cs="Times New Roman"/>
          <w:b/>
          <w:bCs/>
          <w:caps/>
          <w:color w:val="3F3735"/>
          <w:sz w:val="32"/>
          <w:szCs w:val="32"/>
          <w:u w:val="single"/>
          <w:lang w:eastAsia="fr-FR"/>
        </w:rPr>
        <w:t>poulet basquaise</w:t>
      </w: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2kg Tomates</w:t>
      </w: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1kg poivrons</w:t>
      </w: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5 oignons</w:t>
      </w: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10 cas huileolive</w:t>
      </w: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sel – poivre</w:t>
      </w: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poulet</w:t>
      </w: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3 gousses ail</w:t>
      </w: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40 cl vin blanc</w:t>
      </w: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bouquet garni</w:t>
      </w: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</w:p>
    <w:p w:rsidR="00626C50" w:rsidRDefault="00626C50" w:rsidP="00626C50">
      <w:pPr>
        <w:shd w:val="clear" w:color="auto" w:fill="FFFFFF"/>
        <w:spacing w:after="0" w:line="240" w:lineRule="auto"/>
        <w:ind w:left="36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</w:p>
    <w:p w:rsidR="00626C50" w:rsidRDefault="00626C50" w:rsidP="00626C50">
      <w:pPr>
        <w:numPr>
          <w:ilvl w:val="0"/>
          <w:numId w:val="1"/>
        </w:numPr>
        <w:shd w:val="clear" w:color="auto" w:fill="FFFFFF"/>
        <w:spacing w:after="0" w:line="240" w:lineRule="auto"/>
        <w:ind w:left="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E</w:t>
      </w:r>
      <w:r w:rsidRPr="00626C50"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TAPE 1</w:t>
      </w:r>
    </w:p>
    <w:p w:rsidR="00626C50" w:rsidRDefault="00626C50" w:rsidP="00626C50">
      <w:pPr>
        <w:shd w:val="clear" w:color="auto" w:fill="FFFFFF"/>
        <w:spacing w:after="0" w:line="240" w:lineRule="auto"/>
        <w:ind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</w:p>
    <w:p w:rsidR="00626C50" w:rsidRDefault="00626C50" w:rsidP="00626C5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</w:pPr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Dans une </w:t>
      </w:r>
      <w:hyperlink r:id="rId5" w:history="1">
        <w:r>
          <w:rPr>
            <w:rFonts w:ascii="inherit" w:eastAsia="Times New Roman" w:hAnsi="inherit" w:cs="Times New Roman"/>
            <w:color w:val="000000"/>
            <w:sz w:val="25"/>
            <w:u w:val="single"/>
            <w:lang w:eastAsia="fr-FR"/>
          </w:rPr>
          <w:t>cocotte,</w:t>
        </w:r>
      </w:hyperlink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 xml:space="preserve"> faire dorer dans l'huile d'olive les morceaux de poulet salés et poivrés</w:t>
      </w:r>
      <w:r w:rsidRPr="00626C50">
        <w:rPr>
          <w:rFonts w:ascii="Open Sans" w:eastAsia="Times New Roman" w:hAnsi="Open Sans" w:cs="Times New Roman"/>
          <w:color w:val="3F3735"/>
          <w:sz w:val="21"/>
          <w:szCs w:val="21"/>
          <w:lang w:eastAsia="fr-FR"/>
        </w:rPr>
        <w:t>.</w:t>
      </w:r>
      <w:r>
        <w:rPr>
          <w:rFonts w:ascii="Open Sans" w:eastAsia="Times New Roman" w:hAnsi="Open Sans" w:cs="Times New Roman"/>
          <w:color w:val="3F3735"/>
          <w:sz w:val="21"/>
          <w:szCs w:val="21"/>
          <w:lang w:eastAsia="fr-FR"/>
        </w:rPr>
        <w:t xml:space="preserve"> </w:t>
      </w:r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Sortir les morceaux sur une assiette.</w:t>
      </w:r>
    </w:p>
    <w:p w:rsidR="00626C50" w:rsidRPr="00626C50" w:rsidRDefault="00626C50" w:rsidP="00626C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</w:p>
    <w:p w:rsidR="00626C50" w:rsidRPr="00626C50" w:rsidRDefault="00626C50" w:rsidP="00626C50">
      <w:pPr>
        <w:numPr>
          <w:ilvl w:val="0"/>
          <w:numId w:val="1"/>
        </w:numPr>
        <w:shd w:val="clear" w:color="auto" w:fill="FFFFFF"/>
        <w:spacing w:after="0" w:line="240" w:lineRule="auto"/>
        <w:ind w:left="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ÉTAPE 2</w:t>
      </w:r>
    </w:p>
    <w:p w:rsidR="00626C50" w:rsidRDefault="00626C50" w:rsidP="00626C5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</w:pPr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Hacher l'oignon et l'ail. Couper les tomates en morceaux et détailler les poivrons en lanières.</w:t>
      </w:r>
    </w:p>
    <w:p w:rsidR="00626C50" w:rsidRPr="00626C50" w:rsidRDefault="00626C50" w:rsidP="00626C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5"/>
          <w:szCs w:val="21"/>
          <w:lang w:eastAsia="fr-FR"/>
        </w:rPr>
      </w:pPr>
    </w:p>
    <w:p w:rsidR="00626C50" w:rsidRPr="00626C50" w:rsidRDefault="00626C50" w:rsidP="00626C50">
      <w:pPr>
        <w:numPr>
          <w:ilvl w:val="0"/>
          <w:numId w:val="1"/>
        </w:numPr>
        <w:shd w:val="clear" w:color="auto" w:fill="FFFFFF"/>
        <w:spacing w:after="0" w:line="240" w:lineRule="auto"/>
        <w:ind w:left="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ÉTAPE 3</w:t>
      </w:r>
    </w:p>
    <w:p w:rsidR="00626C50" w:rsidRDefault="00626C50" w:rsidP="00626C5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</w:pPr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Faire chauffer 4 cuillères à soupe d'huile dans une </w:t>
      </w:r>
      <w:hyperlink r:id="rId6" w:history="1">
        <w:r w:rsidRPr="00626C50">
          <w:rPr>
            <w:rFonts w:ascii="inherit" w:eastAsia="Times New Roman" w:hAnsi="inherit" w:cs="Times New Roman"/>
            <w:color w:val="000000"/>
            <w:sz w:val="25"/>
            <w:u w:val="single"/>
            <w:lang w:eastAsia="fr-FR"/>
          </w:rPr>
          <w:t>cocotte</w:t>
        </w:r>
      </w:hyperlink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. Y faire dorer les oignons, l'ail et les poivron</w:t>
      </w:r>
      <w:r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s</w:t>
      </w:r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. Laisser cuire 5 min.</w:t>
      </w:r>
    </w:p>
    <w:p w:rsidR="00626C50" w:rsidRPr="00626C50" w:rsidRDefault="00626C50" w:rsidP="00626C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5"/>
          <w:szCs w:val="21"/>
          <w:lang w:eastAsia="fr-FR"/>
        </w:rPr>
      </w:pPr>
    </w:p>
    <w:p w:rsidR="00626C50" w:rsidRPr="00626C50" w:rsidRDefault="00626C50" w:rsidP="00626C50">
      <w:pPr>
        <w:numPr>
          <w:ilvl w:val="0"/>
          <w:numId w:val="1"/>
        </w:numPr>
        <w:shd w:val="clear" w:color="auto" w:fill="FFFFFF"/>
        <w:spacing w:after="0" w:line="240" w:lineRule="auto"/>
        <w:ind w:left="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ÉTAPE 4</w:t>
      </w:r>
    </w:p>
    <w:p w:rsidR="00626C50" w:rsidRDefault="00626C50" w:rsidP="00626C5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F3735"/>
          <w:sz w:val="21"/>
          <w:szCs w:val="21"/>
          <w:lang w:eastAsia="fr-FR"/>
        </w:rPr>
      </w:pPr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Ajouter les tomates à la </w:t>
      </w:r>
      <w:hyperlink r:id="rId7" w:history="1">
        <w:r w:rsidRPr="00626C50">
          <w:rPr>
            <w:rFonts w:ascii="inherit" w:eastAsia="Times New Roman" w:hAnsi="inherit" w:cs="Times New Roman"/>
            <w:color w:val="000000"/>
            <w:sz w:val="25"/>
            <w:u w:val="single"/>
            <w:lang w:eastAsia="fr-FR"/>
          </w:rPr>
          <w:t>cocotte</w:t>
        </w:r>
      </w:hyperlink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 xml:space="preserve">, </w:t>
      </w:r>
      <w:proofErr w:type="gramStart"/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saler</w:t>
      </w:r>
      <w:proofErr w:type="gramEnd"/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, poivrer. Couvrir et laisser mijoter 20 min</w:t>
      </w:r>
      <w:r w:rsidRPr="00626C50">
        <w:rPr>
          <w:rFonts w:ascii="Open Sans" w:eastAsia="Times New Roman" w:hAnsi="Open Sans" w:cs="Times New Roman"/>
          <w:color w:val="3F3735"/>
          <w:sz w:val="21"/>
          <w:szCs w:val="21"/>
          <w:lang w:eastAsia="fr-FR"/>
        </w:rPr>
        <w:t>.</w:t>
      </w:r>
    </w:p>
    <w:p w:rsidR="00626C50" w:rsidRPr="00626C50" w:rsidRDefault="00626C50" w:rsidP="00626C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</w:p>
    <w:p w:rsidR="00626C50" w:rsidRPr="00626C50" w:rsidRDefault="00626C50" w:rsidP="00626C50">
      <w:pPr>
        <w:numPr>
          <w:ilvl w:val="0"/>
          <w:numId w:val="1"/>
        </w:numPr>
        <w:shd w:val="clear" w:color="auto" w:fill="FFFFFF"/>
        <w:spacing w:after="0" w:line="240" w:lineRule="auto"/>
        <w:ind w:left="0" w:right="133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</w:pPr>
      <w:r w:rsidRPr="00626C50">
        <w:rPr>
          <w:rFonts w:ascii="Open Sans" w:eastAsia="Times New Roman" w:hAnsi="Open Sans" w:cs="Times New Roman"/>
          <w:b/>
          <w:bCs/>
          <w:caps/>
          <w:color w:val="3F3735"/>
          <w:sz w:val="24"/>
          <w:szCs w:val="24"/>
          <w:lang w:eastAsia="fr-FR"/>
        </w:rPr>
        <w:t>ÉTAPE 5</w:t>
      </w:r>
    </w:p>
    <w:p w:rsidR="00626C50" w:rsidRPr="00626C50" w:rsidRDefault="00626C50" w:rsidP="00626C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5"/>
          <w:szCs w:val="21"/>
          <w:lang w:eastAsia="fr-FR"/>
        </w:rPr>
      </w:pPr>
      <w:r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A</w:t>
      </w:r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 xml:space="preserve">jouter </w:t>
      </w:r>
      <w:r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 xml:space="preserve">le poulet </w:t>
      </w:r>
      <w:r w:rsidRPr="00626C50">
        <w:rPr>
          <w:rFonts w:ascii="Open Sans" w:eastAsia="Times New Roman" w:hAnsi="Open Sans" w:cs="Times New Roman"/>
          <w:color w:val="3F3735"/>
          <w:sz w:val="25"/>
          <w:szCs w:val="21"/>
          <w:lang w:eastAsia="fr-FR"/>
        </w:rPr>
        <w:t>aux légumes, couvrir, ajouter le bouquet garni et le vin blanc et c'est parti pour 35 min de cuisson.</w:t>
      </w:r>
    </w:p>
    <w:p w:rsidR="0032745B" w:rsidRDefault="0032745B"/>
    <w:sectPr w:rsidR="0032745B" w:rsidSect="0032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7D4A"/>
    <w:multiLevelType w:val="multilevel"/>
    <w:tmpl w:val="9CCA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6C50"/>
    <w:rsid w:val="0032745B"/>
    <w:rsid w:val="0062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5B"/>
  </w:style>
  <w:style w:type="paragraph" w:styleId="Titre3">
    <w:name w:val="heading 3"/>
    <w:basedOn w:val="Normal"/>
    <w:link w:val="Titre3Car"/>
    <w:uiPriority w:val="9"/>
    <w:qFormat/>
    <w:rsid w:val="00626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26C5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rcpsc-1wtzf9a-3">
    <w:name w:val="rcp__sc-1wtzf9a-3"/>
    <w:basedOn w:val="Normal"/>
    <w:rsid w:val="0062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cpsc-1wtzf9a-5">
    <w:name w:val="rcp__sc-1wtzf9a-5"/>
    <w:basedOn w:val="Policepardfaut"/>
    <w:rsid w:val="00626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574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317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958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053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693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miton.org/recettes/index/ustensile/cocot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miton.org/recettes/index/ustensile/cocotte" TargetMode="External"/><Relationship Id="rId5" Type="http://schemas.openxmlformats.org/officeDocument/2006/relationships/hyperlink" Target="https://www.marmiton.org/shopping/quelle-sauteuse-choisir-s400258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2023-02-22T20:19:00Z</dcterms:created>
  <dcterms:modified xsi:type="dcterms:W3CDTF">2023-02-22T20:26:00Z</dcterms:modified>
</cp:coreProperties>
</file>